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A7" w:rsidRDefault="005642A7" w:rsidP="00814951">
      <w:pPr>
        <w:ind w:left="-810"/>
        <w:rPr>
          <w:rFonts w:ascii="Times New Roman" w:hAnsi="Times New Roman"/>
          <w:b/>
        </w:rPr>
      </w:pPr>
      <w:r w:rsidRPr="0020665B">
        <w:rPr>
          <w:rFonts w:ascii="Times New Roman" w:hAnsi="Times New Roman"/>
          <w:b/>
        </w:rPr>
        <w:t>Brian Maddy, County Extension Agent</w:t>
      </w:r>
    </w:p>
    <w:p w:rsidR="00AD3B5B" w:rsidRDefault="00AD3B5B" w:rsidP="00814951">
      <w:pPr>
        <w:ind w:left="-810"/>
        <w:rPr>
          <w:rFonts w:ascii="Times New Roman" w:hAnsi="Times New Roman"/>
          <w:b/>
        </w:rPr>
      </w:pPr>
    </w:p>
    <w:p w:rsidR="00AD3B5B" w:rsidRDefault="00AD3B5B" w:rsidP="00814951">
      <w:pPr>
        <w:ind w:left="-810"/>
        <w:rPr>
          <w:rFonts w:ascii="Times New Roman" w:hAnsi="Times New Roman"/>
          <w:b/>
        </w:rPr>
      </w:pPr>
      <w:r>
        <w:rPr>
          <w:rFonts w:ascii="Times New Roman" w:hAnsi="Times New Roman"/>
          <w:b/>
        </w:rPr>
        <w:t>The Loneliest Bees, the Solitary Bee</w:t>
      </w:r>
    </w:p>
    <w:p w:rsidR="00AD3B5B" w:rsidRDefault="00AD3B5B" w:rsidP="00814951">
      <w:pPr>
        <w:ind w:left="-810"/>
        <w:rPr>
          <w:rFonts w:ascii="Times New Roman" w:hAnsi="Times New Roman"/>
          <w:b/>
        </w:rPr>
      </w:pPr>
    </w:p>
    <w:p w:rsidR="00AD3B5B" w:rsidRDefault="00AD3B5B" w:rsidP="00814951">
      <w:pPr>
        <w:ind w:left="-810"/>
        <w:rPr>
          <w:rFonts w:ascii="Times New Roman" w:hAnsi="Times New Roman"/>
          <w:b/>
        </w:rPr>
      </w:pPr>
      <w:r>
        <w:rPr>
          <w:rFonts w:ascii="Times New Roman" w:hAnsi="Times New Roman"/>
          <w:b/>
        </w:rPr>
        <w:t>We’ve all heard about what’</w:t>
      </w:r>
      <w:r w:rsidR="00B2569F">
        <w:rPr>
          <w:rFonts w:ascii="Times New Roman" w:hAnsi="Times New Roman"/>
          <w:b/>
        </w:rPr>
        <w:t>s happening to the honey b</w:t>
      </w:r>
      <w:r>
        <w:rPr>
          <w:rFonts w:ascii="Times New Roman" w:hAnsi="Times New Roman"/>
          <w:b/>
        </w:rPr>
        <w:t>ees</w:t>
      </w:r>
      <w:r w:rsidR="009B1AE5">
        <w:rPr>
          <w:rFonts w:ascii="Times New Roman" w:hAnsi="Times New Roman"/>
          <w:b/>
        </w:rPr>
        <w:t xml:space="preserve">.  The </w:t>
      </w:r>
      <w:r>
        <w:rPr>
          <w:rFonts w:ascii="Times New Roman" w:hAnsi="Times New Roman"/>
          <w:b/>
        </w:rPr>
        <w:t xml:space="preserve">colony collapse disorder which has </w:t>
      </w:r>
      <w:r w:rsidR="009B1AE5">
        <w:rPr>
          <w:rFonts w:ascii="Times New Roman" w:hAnsi="Times New Roman"/>
          <w:b/>
        </w:rPr>
        <w:t>depleted the population of honey bees nationwide has been in the news for the past several years. Honey bees both wild and managed have died from a combination of issues:  parasites, pesticides, habitat deterioration and disease. What do bees do that is so important? Pollination is what makes the plant world go around. When bees visit flowers to collect the nectar for food for their offspring, pollen is inadvertently collected on their fuzzy bodies. As they visit from flower to flower they transfer the pollen from flower to flower in a process called pollination.  Good pollination increase yields, makes larger fruit and tastier fruit. Honey bees add $ 14 billion dollars to the value of American grown produce.</w:t>
      </w:r>
      <w:r w:rsidR="00D16AEB">
        <w:rPr>
          <w:rFonts w:ascii="Times New Roman" w:hAnsi="Times New Roman"/>
          <w:b/>
        </w:rPr>
        <w:t xml:space="preserve"> What we call honey bees in the United States are actually European bees from Italy or Russia that were brought here to help pollinate crops.</w:t>
      </w:r>
    </w:p>
    <w:p w:rsidR="00D16AEB" w:rsidRDefault="00D16AEB" w:rsidP="00814951">
      <w:pPr>
        <w:ind w:left="-810"/>
        <w:rPr>
          <w:rFonts w:ascii="Times New Roman" w:hAnsi="Times New Roman"/>
          <w:b/>
        </w:rPr>
      </w:pPr>
    </w:p>
    <w:p w:rsidR="00D16AEB" w:rsidRDefault="00D16AEB" w:rsidP="00814951">
      <w:pPr>
        <w:ind w:left="-810"/>
        <w:rPr>
          <w:rFonts w:ascii="Times New Roman" w:hAnsi="Times New Roman"/>
          <w:b/>
        </w:rPr>
      </w:pPr>
      <w:r>
        <w:rPr>
          <w:rFonts w:ascii="Times New Roman" w:hAnsi="Times New Roman"/>
          <w:b/>
        </w:rPr>
        <w:t xml:space="preserve">As the </w:t>
      </w:r>
      <w:r w:rsidR="00B86F7D">
        <w:rPr>
          <w:rFonts w:ascii="Times New Roman" w:hAnsi="Times New Roman"/>
          <w:b/>
        </w:rPr>
        <w:t xml:space="preserve">number of honey bees </w:t>
      </w:r>
      <w:r>
        <w:rPr>
          <w:rFonts w:ascii="Times New Roman" w:hAnsi="Times New Roman"/>
          <w:b/>
        </w:rPr>
        <w:t>declined, the importance of the non-honey bee has grown in importance in relation to pollination. These non-honey bees are also called pollen bees or solitary bees. They don’t live in large colonies. As their name suggests</w:t>
      </w:r>
      <w:r w:rsidR="003E6F01">
        <w:rPr>
          <w:rFonts w:ascii="Times New Roman" w:hAnsi="Times New Roman"/>
          <w:b/>
        </w:rPr>
        <w:t xml:space="preserve"> there is only one female per nest although they may live side by side as in an apartment complex</w:t>
      </w:r>
      <w:r>
        <w:rPr>
          <w:rFonts w:ascii="Times New Roman" w:hAnsi="Times New Roman"/>
          <w:b/>
        </w:rPr>
        <w:t>.  90% of all types of bees are solitary bees. In North America alone there are over 3500 species of pollen bee</w:t>
      </w:r>
      <w:r w:rsidR="003E6F01">
        <w:rPr>
          <w:rFonts w:ascii="Times New Roman" w:hAnsi="Times New Roman"/>
          <w:b/>
        </w:rPr>
        <w:t>s</w:t>
      </w:r>
      <w:r>
        <w:rPr>
          <w:rFonts w:ascii="Times New Roman" w:hAnsi="Times New Roman"/>
          <w:b/>
        </w:rPr>
        <w:t xml:space="preserve">.  </w:t>
      </w:r>
      <w:r w:rsidR="00A06648">
        <w:rPr>
          <w:rFonts w:ascii="Times New Roman" w:hAnsi="Times New Roman"/>
          <w:b/>
        </w:rPr>
        <w:t>A good example of a solitary be</w:t>
      </w:r>
      <w:r w:rsidR="003E6F01">
        <w:rPr>
          <w:rFonts w:ascii="Times New Roman" w:hAnsi="Times New Roman"/>
          <w:b/>
        </w:rPr>
        <w:t>e</w:t>
      </w:r>
      <w:r w:rsidR="00A06648">
        <w:rPr>
          <w:rFonts w:ascii="Times New Roman" w:hAnsi="Times New Roman"/>
          <w:b/>
        </w:rPr>
        <w:t xml:space="preserve"> is th</w:t>
      </w:r>
      <w:r w:rsidR="00B86F7D">
        <w:rPr>
          <w:rFonts w:ascii="Times New Roman" w:hAnsi="Times New Roman"/>
          <w:b/>
        </w:rPr>
        <w:t xml:space="preserve">e carpenter </w:t>
      </w:r>
      <w:r w:rsidR="00A06648">
        <w:rPr>
          <w:rFonts w:ascii="Times New Roman" w:hAnsi="Times New Roman"/>
          <w:b/>
        </w:rPr>
        <w:t>bee.</w:t>
      </w:r>
      <w:r w:rsidR="003E6F01">
        <w:rPr>
          <w:rFonts w:ascii="Times New Roman" w:hAnsi="Times New Roman"/>
          <w:b/>
        </w:rPr>
        <w:t xml:space="preserve"> </w:t>
      </w:r>
    </w:p>
    <w:p w:rsidR="00B86F7D" w:rsidRDefault="00B86F7D" w:rsidP="00814951">
      <w:pPr>
        <w:ind w:left="-810"/>
        <w:rPr>
          <w:rFonts w:ascii="Times New Roman" w:hAnsi="Times New Roman"/>
          <w:b/>
        </w:rPr>
      </w:pPr>
    </w:p>
    <w:p w:rsidR="00B86F7D" w:rsidRDefault="00DF074D" w:rsidP="00814951">
      <w:pPr>
        <w:ind w:left="-810"/>
        <w:rPr>
          <w:rFonts w:ascii="Times New Roman" w:hAnsi="Times New Roman"/>
          <w:b/>
        </w:rPr>
      </w:pPr>
      <w:r>
        <w:rPr>
          <w:rFonts w:ascii="Times New Roman" w:hAnsi="Times New Roman"/>
          <w:b/>
        </w:rPr>
        <w:t>The</w:t>
      </w:r>
      <w:r w:rsidR="00B86F7D">
        <w:rPr>
          <w:rFonts w:ascii="Times New Roman" w:hAnsi="Times New Roman"/>
          <w:b/>
        </w:rPr>
        <w:t xml:space="preserve"> big </w:t>
      </w:r>
      <w:r>
        <w:rPr>
          <w:rFonts w:ascii="Times New Roman" w:hAnsi="Times New Roman"/>
          <w:b/>
        </w:rPr>
        <w:t xml:space="preserve">hairy bluish-black </w:t>
      </w:r>
      <w:r w:rsidR="00B86F7D">
        <w:rPr>
          <w:rFonts w:ascii="Times New Roman" w:hAnsi="Times New Roman"/>
          <w:b/>
        </w:rPr>
        <w:t>bumble bee buzzing a</w:t>
      </w:r>
      <w:r>
        <w:rPr>
          <w:rFonts w:ascii="Times New Roman" w:hAnsi="Times New Roman"/>
          <w:b/>
        </w:rPr>
        <w:t xml:space="preserve">round the flowers in your yard is called the carpenter bee. The female carpenter bee drills nice neat almost ½ inch holes in wood. </w:t>
      </w:r>
      <w:r w:rsidR="00FB3EE6">
        <w:rPr>
          <w:rFonts w:ascii="Times New Roman" w:hAnsi="Times New Roman"/>
          <w:b/>
        </w:rPr>
        <w:t>This tunnel can be ten inches long. This non-aggressive bee normally nests</w:t>
      </w:r>
      <w:r>
        <w:rPr>
          <w:rFonts w:ascii="Times New Roman" w:hAnsi="Times New Roman"/>
          <w:b/>
        </w:rPr>
        <w:t xml:space="preserve"> in dead tree trunks, firewood or exposed wood around the house. It likes unpainted wood but will drill into painted wood if desperate enough. The male bees are similar in size to the females </w:t>
      </w:r>
      <w:r w:rsidR="00FB3EE6">
        <w:rPr>
          <w:rFonts w:ascii="Times New Roman" w:hAnsi="Times New Roman"/>
          <w:b/>
        </w:rPr>
        <w:t>but are blond or tan colored and do act aggressively, but they can’t sting. Only female bees and wasps have stingers.</w:t>
      </w:r>
    </w:p>
    <w:p w:rsidR="00FB3EE6" w:rsidRDefault="00FB3EE6" w:rsidP="00814951">
      <w:pPr>
        <w:ind w:left="-810"/>
        <w:rPr>
          <w:rFonts w:ascii="Times New Roman" w:hAnsi="Times New Roman"/>
          <w:b/>
        </w:rPr>
      </w:pPr>
    </w:p>
    <w:p w:rsidR="00FB3EE6" w:rsidRDefault="002F05E2" w:rsidP="00814951">
      <w:pPr>
        <w:ind w:left="-810"/>
        <w:rPr>
          <w:rFonts w:ascii="Times New Roman" w:hAnsi="Times New Roman"/>
          <w:b/>
        </w:rPr>
      </w:pPr>
      <w:r>
        <w:rPr>
          <w:rFonts w:ascii="Times New Roman" w:hAnsi="Times New Roman"/>
          <w:b/>
        </w:rPr>
        <w:t xml:space="preserve">After the female carpenter bee makes its ten inch tunnel, it then visits all the local flowers in the neighborhood to gather pollen and nectar. She rolls the pollen into a ball, pushes it to the back of the tunnel, lays an egg, and plugs the end with sawdust and other materials. She repeats the process until the tunnel is filled. Each compartment is about one inch long. What is unique about the carpenter bees is that the baby bees hatch in reverse order of being laid. The bees can leave without disturbing their brothers and sisters.  </w:t>
      </w:r>
      <w:r w:rsidR="00776124">
        <w:rPr>
          <w:rFonts w:ascii="Times New Roman" w:hAnsi="Times New Roman"/>
          <w:b/>
        </w:rPr>
        <w:t>Isn’t Mother Nature wonderful?</w:t>
      </w:r>
    </w:p>
    <w:p w:rsidR="002F05E2" w:rsidRDefault="002F05E2" w:rsidP="00814951">
      <w:pPr>
        <w:ind w:left="-810"/>
        <w:rPr>
          <w:rFonts w:ascii="Times New Roman" w:hAnsi="Times New Roman"/>
          <w:b/>
        </w:rPr>
      </w:pPr>
    </w:p>
    <w:p w:rsidR="002F05E2" w:rsidRDefault="002F05E2" w:rsidP="00814951">
      <w:pPr>
        <w:ind w:left="-810"/>
        <w:rPr>
          <w:rFonts w:ascii="Times New Roman" w:hAnsi="Times New Roman"/>
          <w:b/>
        </w:rPr>
      </w:pPr>
      <w:r>
        <w:rPr>
          <w:rFonts w:ascii="Times New Roman" w:hAnsi="Times New Roman"/>
          <w:b/>
        </w:rPr>
        <w:t>Other types of solitary bees are the metallic blue or green sweat bees. They have a habit which has not been explained of licking sweat from people and animals.</w:t>
      </w:r>
      <w:r w:rsidR="00603B4A">
        <w:rPr>
          <w:rFonts w:ascii="Times New Roman" w:hAnsi="Times New Roman"/>
          <w:b/>
        </w:rPr>
        <w:t xml:space="preserve">  They also gather </w:t>
      </w:r>
      <w:r w:rsidR="00603B4A">
        <w:rPr>
          <w:rFonts w:ascii="Times New Roman" w:hAnsi="Times New Roman"/>
          <w:b/>
        </w:rPr>
        <w:lastRenderedPageBreak/>
        <w:t xml:space="preserve">pollen for their offspring and place it in underground chambers where they lay their eggs on the pollen balls. </w:t>
      </w:r>
    </w:p>
    <w:p w:rsidR="00603B4A" w:rsidRDefault="00603B4A" w:rsidP="00814951">
      <w:pPr>
        <w:ind w:left="-810"/>
        <w:rPr>
          <w:rFonts w:ascii="Times New Roman" w:hAnsi="Times New Roman"/>
          <w:b/>
        </w:rPr>
      </w:pPr>
    </w:p>
    <w:p w:rsidR="00603B4A" w:rsidRDefault="00603B4A" w:rsidP="00814951">
      <w:pPr>
        <w:ind w:left="-810"/>
        <w:rPr>
          <w:rFonts w:ascii="Times New Roman" w:hAnsi="Times New Roman"/>
          <w:b/>
        </w:rPr>
      </w:pPr>
      <w:r>
        <w:rPr>
          <w:rFonts w:ascii="Times New Roman" w:hAnsi="Times New Roman"/>
          <w:b/>
        </w:rPr>
        <w:t>Solitary bees tend to be less defensive because they don’t have large nests to defend like honey bees. Most females won’t sting unless trapped or threatened.  There is really no reason to con</w:t>
      </w:r>
      <w:r w:rsidR="00776124">
        <w:rPr>
          <w:rFonts w:ascii="Times New Roman" w:hAnsi="Times New Roman"/>
          <w:b/>
        </w:rPr>
        <w:t>trol solitary bees. They polli</w:t>
      </w:r>
      <w:r>
        <w:rPr>
          <w:rFonts w:ascii="Times New Roman" w:hAnsi="Times New Roman"/>
          <w:b/>
        </w:rPr>
        <w:t xml:space="preserve">nate crops and plants when other social bees, honey bees, are inactive.  </w:t>
      </w:r>
      <w:r w:rsidR="00776124">
        <w:rPr>
          <w:rFonts w:ascii="Times New Roman" w:hAnsi="Times New Roman"/>
          <w:b/>
        </w:rPr>
        <w:t>Polyester and Southeastern blueberry bees pollinate blueberry crops.  The squash</w:t>
      </w:r>
      <w:r w:rsidR="00BE648A">
        <w:rPr>
          <w:rFonts w:ascii="Times New Roman" w:hAnsi="Times New Roman"/>
          <w:b/>
        </w:rPr>
        <w:t xml:space="preserve"> bees pollinate cucurbit crops:  </w:t>
      </w:r>
      <w:r w:rsidR="00776124">
        <w:rPr>
          <w:rFonts w:ascii="Times New Roman" w:hAnsi="Times New Roman"/>
          <w:b/>
        </w:rPr>
        <w:t xml:space="preserve">cucumbers, watermelons, pumpkins and squash.  Don’t disturb or destroy their nests. Hitting them with tennis rackets is not a good idea either.  If you have a problem with bees around the porch and there are </w:t>
      </w:r>
      <w:r w:rsidR="00BE648A">
        <w:rPr>
          <w:rFonts w:ascii="Times New Roman" w:hAnsi="Times New Roman"/>
          <w:b/>
        </w:rPr>
        <w:t>no flowers to polli</w:t>
      </w:r>
      <w:r w:rsidR="00776124">
        <w:rPr>
          <w:rFonts w:ascii="Times New Roman" w:hAnsi="Times New Roman"/>
          <w:b/>
        </w:rPr>
        <w:t>nate, light a citronella candle. It may work and keep the bees bus</w:t>
      </w:r>
      <w:r w:rsidR="00BE648A">
        <w:rPr>
          <w:rFonts w:ascii="Times New Roman" w:hAnsi="Times New Roman"/>
          <w:b/>
        </w:rPr>
        <w:t>y doing what they do best, polli</w:t>
      </w:r>
      <w:r w:rsidR="00776124">
        <w:rPr>
          <w:rFonts w:ascii="Times New Roman" w:hAnsi="Times New Roman"/>
          <w:b/>
        </w:rPr>
        <w:t>nating.</w:t>
      </w:r>
      <w:bookmarkStart w:id="0" w:name="_GoBack"/>
      <w:bookmarkEnd w:id="0"/>
    </w:p>
    <w:p w:rsidR="005642A7" w:rsidRPr="0020665B" w:rsidRDefault="005642A7" w:rsidP="00776124">
      <w:pPr>
        <w:rPr>
          <w:rFonts w:ascii="Times New Roman" w:hAnsi="Times New Roman"/>
          <w:b/>
        </w:rPr>
      </w:pPr>
    </w:p>
    <w:p w:rsidR="008242C8" w:rsidRPr="0020665B" w:rsidRDefault="008242C8" w:rsidP="00413D0F">
      <w:pPr>
        <w:ind w:left="-810"/>
        <w:rPr>
          <w:rFonts w:ascii="Times New Roman" w:hAnsi="Times New Roman"/>
          <w:b/>
        </w:rPr>
      </w:pPr>
      <w:r w:rsidRPr="0020665B">
        <w:rPr>
          <w:rFonts w:ascii="Times New Roman" w:hAnsi="Times New Roman"/>
          <w:b/>
        </w:rPr>
        <w:t>Brian Maddy is the ANR Agent for Troup County Extension. The Troup County Extension office is located at 114 Church Street, LaGrange, GA. 30240 (706) 883-1675. Monday -</w:t>
      </w:r>
      <w:r w:rsidR="00AE66A5">
        <w:rPr>
          <w:rFonts w:ascii="Times New Roman" w:hAnsi="Times New Roman"/>
          <w:b/>
        </w:rPr>
        <w:t xml:space="preserve"> Friday/8:00 AM – 12 noon and from 1:00 PM </w:t>
      </w:r>
      <w:r w:rsidRPr="0020665B">
        <w:rPr>
          <w:rFonts w:ascii="Times New Roman" w:hAnsi="Times New Roman"/>
          <w:b/>
        </w:rPr>
        <w:t>-</w:t>
      </w:r>
      <w:r w:rsidR="00AE66A5">
        <w:rPr>
          <w:rFonts w:ascii="Times New Roman" w:hAnsi="Times New Roman"/>
          <w:b/>
        </w:rPr>
        <w:t xml:space="preserve"> </w:t>
      </w:r>
      <w:r w:rsidRPr="0020665B">
        <w:rPr>
          <w:rFonts w:ascii="Times New Roman" w:hAnsi="Times New Roman"/>
          <w:b/>
        </w:rPr>
        <w:t>5:00pm.</w:t>
      </w:r>
    </w:p>
    <w:p w:rsidR="008242C8" w:rsidRDefault="008242C8" w:rsidP="00814951">
      <w:pPr>
        <w:ind w:left="-810"/>
        <w:rPr>
          <w:rFonts w:ascii="Times New Roman" w:hAnsi="Times New Roman"/>
          <w:b/>
          <w:sz w:val="20"/>
          <w:szCs w:val="20"/>
        </w:rPr>
      </w:pPr>
    </w:p>
    <w:p w:rsidR="00424336" w:rsidRPr="00EF1E4A" w:rsidRDefault="00424336" w:rsidP="00814951">
      <w:pPr>
        <w:ind w:left="-810"/>
        <w:rPr>
          <w:rFonts w:ascii="Times New Roman" w:hAnsi="Times New Roman"/>
        </w:rPr>
      </w:pPr>
    </w:p>
    <w:p w:rsidR="00A65B2E" w:rsidRPr="00EF1E4A" w:rsidRDefault="00A65B2E" w:rsidP="00A65B2E">
      <w:pPr>
        <w:ind w:left="-810"/>
        <w:rPr>
          <w:rFonts w:ascii="Times New Roman" w:hAnsi="Times New Roman"/>
        </w:rPr>
      </w:pPr>
    </w:p>
    <w:sectPr w:rsidR="00A65B2E" w:rsidRPr="00EF1E4A" w:rsidSect="00A63A3A">
      <w:footerReference w:type="default" r:id="rId8"/>
      <w:headerReference w:type="first" r:id="rId9"/>
      <w:footerReference w:type="first" r:id="rId10"/>
      <w:pgSz w:w="12240" w:h="15840"/>
      <w:pgMar w:top="1440" w:right="1800" w:bottom="2160" w:left="180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46" w:rsidRDefault="008C3146" w:rsidP="00C05740">
      <w:r>
        <w:separator/>
      </w:r>
    </w:p>
  </w:endnote>
  <w:endnote w:type="continuationSeparator" w:id="0">
    <w:p w:rsidR="008C3146" w:rsidRDefault="008C3146" w:rsidP="00C0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8" w:rsidRDefault="00432BD3">
    <w:pPr>
      <w:pStyle w:val="Footer"/>
    </w:pPr>
    <w:r>
      <w:rPr>
        <w:noProof/>
      </w:rPr>
      <w:drawing>
        <wp:anchor distT="0" distB="0" distL="114300" distR="114300" simplePos="0" relativeHeight="251657728" behindDoc="1" locked="0" layoutInCell="1" allowOverlap="1">
          <wp:simplePos x="0" y="0"/>
          <wp:positionH relativeFrom="column">
            <wp:posOffset>-1138555</wp:posOffset>
          </wp:positionH>
          <wp:positionV relativeFrom="paragraph">
            <wp:posOffset>-1188085</wp:posOffset>
          </wp:positionV>
          <wp:extent cx="7838440" cy="1384300"/>
          <wp:effectExtent l="0" t="0" r="0" b="0"/>
          <wp:wrapNone/>
          <wp:docPr id="6" name="Picture 6" descr="Letterhead_Extension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_Extension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844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8" w:rsidRDefault="00432BD3">
    <w:pPr>
      <w:pStyle w:val="Footer"/>
    </w:pPr>
    <w:r>
      <w:rPr>
        <w:noProof/>
      </w:rPr>
      <w:drawing>
        <wp:anchor distT="0" distB="0" distL="114300" distR="114300" simplePos="0" relativeHeight="251656704" behindDoc="0" locked="0" layoutInCell="1" allowOverlap="1">
          <wp:simplePos x="0" y="0"/>
          <wp:positionH relativeFrom="column">
            <wp:posOffset>-1135380</wp:posOffset>
          </wp:positionH>
          <wp:positionV relativeFrom="paragraph">
            <wp:posOffset>-1201420</wp:posOffset>
          </wp:positionV>
          <wp:extent cx="7758430" cy="1370330"/>
          <wp:effectExtent l="0" t="0" r="0" b="0"/>
          <wp:wrapNone/>
          <wp:docPr id="5" name="Picture 5" descr="Letterhead_Extension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_Extension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430" cy="137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46" w:rsidRDefault="008C3146" w:rsidP="00C05740">
      <w:r>
        <w:separator/>
      </w:r>
    </w:p>
  </w:footnote>
  <w:footnote w:type="continuationSeparator" w:id="0">
    <w:p w:rsidR="008C3146" w:rsidRDefault="008C3146" w:rsidP="00C0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8" w:rsidRDefault="00432BD3">
    <w:pPr>
      <w:pStyle w:val="Header"/>
    </w:pPr>
    <w:r>
      <w:rPr>
        <w:noProof/>
      </w:rPr>
      <w:drawing>
        <wp:anchor distT="0" distB="0" distL="114300" distR="114300" simplePos="0" relativeHeight="251658752" behindDoc="0" locked="0" layoutInCell="1" allowOverlap="1">
          <wp:simplePos x="0" y="0"/>
          <wp:positionH relativeFrom="column">
            <wp:posOffset>-1135380</wp:posOffset>
          </wp:positionH>
          <wp:positionV relativeFrom="paragraph">
            <wp:posOffset>-457200</wp:posOffset>
          </wp:positionV>
          <wp:extent cx="7821930" cy="1377950"/>
          <wp:effectExtent l="0" t="0" r="0" b="0"/>
          <wp:wrapSquare wrapText="bothSides"/>
          <wp:docPr id="7" name="Picture 7" descr="Letterhead_Centennia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terhead_Centennial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93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51"/>
    <w:rsid w:val="0002463D"/>
    <w:rsid w:val="0005030F"/>
    <w:rsid w:val="000519A2"/>
    <w:rsid w:val="00090FC6"/>
    <w:rsid w:val="00097D03"/>
    <w:rsid w:val="001418A5"/>
    <w:rsid w:val="001A5C94"/>
    <w:rsid w:val="0020665B"/>
    <w:rsid w:val="00241E89"/>
    <w:rsid w:val="00257B62"/>
    <w:rsid w:val="002814F4"/>
    <w:rsid w:val="002A06D6"/>
    <w:rsid w:val="002A0DC2"/>
    <w:rsid w:val="002F05E2"/>
    <w:rsid w:val="002F6C20"/>
    <w:rsid w:val="00325F42"/>
    <w:rsid w:val="00370397"/>
    <w:rsid w:val="003A185D"/>
    <w:rsid w:val="003B6EB9"/>
    <w:rsid w:val="003E6F01"/>
    <w:rsid w:val="004009B0"/>
    <w:rsid w:val="00413D0F"/>
    <w:rsid w:val="00424336"/>
    <w:rsid w:val="004246FA"/>
    <w:rsid w:val="00432BD3"/>
    <w:rsid w:val="004850A4"/>
    <w:rsid w:val="0052096F"/>
    <w:rsid w:val="005642A7"/>
    <w:rsid w:val="00565E16"/>
    <w:rsid w:val="005C14DB"/>
    <w:rsid w:val="005F6B5C"/>
    <w:rsid w:val="00603B4A"/>
    <w:rsid w:val="006E1C86"/>
    <w:rsid w:val="006F36ED"/>
    <w:rsid w:val="0074179A"/>
    <w:rsid w:val="007555D1"/>
    <w:rsid w:val="00776124"/>
    <w:rsid w:val="007A0956"/>
    <w:rsid w:val="007D01E0"/>
    <w:rsid w:val="007F1C5B"/>
    <w:rsid w:val="007F3DBA"/>
    <w:rsid w:val="00814951"/>
    <w:rsid w:val="008178C7"/>
    <w:rsid w:val="008242C8"/>
    <w:rsid w:val="008555D2"/>
    <w:rsid w:val="008C3146"/>
    <w:rsid w:val="00924B09"/>
    <w:rsid w:val="009273E2"/>
    <w:rsid w:val="00941BA0"/>
    <w:rsid w:val="00954E99"/>
    <w:rsid w:val="00975600"/>
    <w:rsid w:val="009925F5"/>
    <w:rsid w:val="009A200D"/>
    <w:rsid w:val="009B1AE5"/>
    <w:rsid w:val="009E6D37"/>
    <w:rsid w:val="00A06648"/>
    <w:rsid w:val="00A17DA8"/>
    <w:rsid w:val="00A63A3A"/>
    <w:rsid w:val="00A65B2E"/>
    <w:rsid w:val="00AC49F5"/>
    <w:rsid w:val="00AD3B5B"/>
    <w:rsid w:val="00AD51C7"/>
    <w:rsid w:val="00AE66A5"/>
    <w:rsid w:val="00B2569F"/>
    <w:rsid w:val="00B86F7D"/>
    <w:rsid w:val="00BA50FD"/>
    <w:rsid w:val="00BB01B5"/>
    <w:rsid w:val="00BB7AF9"/>
    <w:rsid w:val="00BC3540"/>
    <w:rsid w:val="00BC7CEE"/>
    <w:rsid w:val="00BE648A"/>
    <w:rsid w:val="00C05740"/>
    <w:rsid w:val="00C530A7"/>
    <w:rsid w:val="00C76915"/>
    <w:rsid w:val="00C93C88"/>
    <w:rsid w:val="00CA22EF"/>
    <w:rsid w:val="00CE1153"/>
    <w:rsid w:val="00D049D9"/>
    <w:rsid w:val="00D16AEB"/>
    <w:rsid w:val="00D328F5"/>
    <w:rsid w:val="00D4716F"/>
    <w:rsid w:val="00DA028D"/>
    <w:rsid w:val="00DB7A81"/>
    <w:rsid w:val="00DC1B26"/>
    <w:rsid w:val="00DC24DD"/>
    <w:rsid w:val="00DF074D"/>
    <w:rsid w:val="00E926A3"/>
    <w:rsid w:val="00EA1B9A"/>
    <w:rsid w:val="00EA217C"/>
    <w:rsid w:val="00EF1E4A"/>
    <w:rsid w:val="00F34066"/>
    <w:rsid w:val="00F73BFF"/>
    <w:rsid w:val="00FB3EE6"/>
    <w:rsid w:val="00FB436A"/>
    <w:rsid w:val="00FE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40"/>
    <w:pPr>
      <w:tabs>
        <w:tab w:val="center" w:pos="4320"/>
        <w:tab w:val="right" w:pos="8640"/>
      </w:tabs>
    </w:pPr>
  </w:style>
  <w:style w:type="character" w:customStyle="1" w:styleId="HeaderChar">
    <w:name w:val="Header Char"/>
    <w:basedOn w:val="DefaultParagraphFont"/>
    <w:link w:val="Header"/>
    <w:uiPriority w:val="99"/>
    <w:rsid w:val="00C05740"/>
  </w:style>
  <w:style w:type="paragraph" w:styleId="Footer">
    <w:name w:val="footer"/>
    <w:basedOn w:val="Normal"/>
    <w:link w:val="FooterChar"/>
    <w:uiPriority w:val="99"/>
    <w:unhideWhenUsed/>
    <w:rsid w:val="00C05740"/>
    <w:pPr>
      <w:tabs>
        <w:tab w:val="center" w:pos="4320"/>
        <w:tab w:val="right" w:pos="8640"/>
      </w:tabs>
    </w:pPr>
  </w:style>
  <w:style w:type="character" w:customStyle="1" w:styleId="FooterChar">
    <w:name w:val="Footer Char"/>
    <w:basedOn w:val="DefaultParagraphFont"/>
    <w:link w:val="Footer"/>
    <w:uiPriority w:val="99"/>
    <w:rsid w:val="00C05740"/>
  </w:style>
  <w:style w:type="paragraph" w:styleId="BalloonText">
    <w:name w:val="Balloon Text"/>
    <w:basedOn w:val="Normal"/>
    <w:link w:val="BalloonTextChar"/>
    <w:uiPriority w:val="99"/>
    <w:semiHidden/>
    <w:unhideWhenUsed/>
    <w:rsid w:val="00C05740"/>
    <w:rPr>
      <w:rFonts w:ascii="Lucida Grande" w:hAnsi="Lucida Grande" w:cs="Lucida Grande"/>
      <w:sz w:val="18"/>
      <w:szCs w:val="18"/>
    </w:rPr>
  </w:style>
  <w:style w:type="character" w:customStyle="1" w:styleId="BalloonTextChar">
    <w:name w:val="Balloon Text Char"/>
    <w:link w:val="BalloonText"/>
    <w:uiPriority w:val="99"/>
    <w:semiHidden/>
    <w:rsid w:val="00C0574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40"/>
    <w:pPr>
      <w:tabs>
        <w:tab w:val="center" w:pos="4320"/>
        <w:tab w:val="right" w:pos="8640"/>
      </w:tabs>
    </w:pPr>
  </w:style>
  <w:style w:type="character" w:customStyle="1" w:styleId="HeaderChar">
    <w:name w:val="Header Char"/>
    <w:basedOn w:val="DefaultParagraphFont"/>
    <w:link w:val="Header"/>
    <w:uiPriority w:val="99"/>
    <w:rsid w:val="00C05740"/>
  </w:style>
  <w:style w:type="paragraph" w:styleId="Footer">
    <w:name w:val="footer"/>
    <w:basedOn w:val="Normal"/>
    <w:link w:val="FooterChar"/>
    <w:uiPriority w:val="99"/>
    <w:unhideWhenUsed/>
    <w:rsid w:val="00C05740"/>
    <w:pPr>
      <w:tabs>
        <w:tab w:val="center" w:pos="4320"/>
        <w:tab w:val="right" w:pos="8640"/>
      </w:tabs>
    </w:pPr>
  </w:style>
  <w:style w:type="character" w:customStyle="1" w:styleId="FooterChar">
    <w:name w:val="Footer Char"/>
    <w:basedOn w:val="DefaultParagraphFont"/>
    <w:link w:val="Footer"/>
    <w:uiPriority w:val="99"/>
    <w:rsid w:val="00C05740"/>
  </w:style>
  <w:style w:type="paragraph" w:styleId="BalloonText">
    <w:name w:val="Balloon Text"/>
    <w:basedOn w:val="Normal"/>
    <w:link w:val="BalloonTextChar"/>
    <w:uiPriority w:val="99"/>
    <w:semiHidden/>
    <w:unhideWhenUsed/>
    <w:rsid w:val="00C05740"/>
    <w:rPr>
      <w:rFonts w:ascii="Lucida Grande" w:hAnsi="Lucida Grande" w:cs="Lucida Grande"/>
      <w:sz w:val="18"/>
      <w:szCs w:val="18"/>
    </w:rPr>
  </w:style>
  <w:style w:type="character" w:customStyle="1" w:styleId="BalloonTextChar">
    <w:name w:val="Balloon Text Char"/>
    <w:link w:val="BalloonText"/>
    <w:uiPriority w:val="99"/>
    <w:semiHidden/>
    <w:rsid w:val="00C057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up\Documents\Templates\Templates\Letterhead_Extension%20and%20Centennial%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6CF9-BBD0-437A-B858-321D58A5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Letterhead_Extension and Centennial logos</Template>
  <TotalTime>1634</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3938</CharactersWithSpaces>
  <SharedDoc>false</SharedDoc>
  <HLinks>
    <vt:vector size="18" baseType="variant">
      <vt:variant>
        <vt:i4>7733276</vt:i4>
      </vt:variant>
      <vt:variant>
        <vt:i4>-1</vt:i4>
      </vt:variant>
      <vt:variant>
        <vt:i4>2053</vt:i4>
      </vt:variant>
      <vt:variant>
        <vt:i4>1</vt:i4>
      </vt:variant>
      <vt:variant>
        <vt:lpwstr>Letterhead_Extension_footer</vt:lpwstr>
      </vt:variant>
      <vt:variant>
        <vt:lpwstr/>
      </vt:variant>
      <vt:variant>
        <vt:i4>7733276</vt:i4>
      </vt:variant>
      <vt:variant>
        <vt:i4>-1</vt:i4>
      </vt:variant>
      <vt:variant>
        <vt:i4>2054</vt:i4>
      </vt:variant>
      <vt:variant>
        <vt:i4>1</vt:i4>
      </vt:variant>
      <vt:variant>
        <vt:lpwstr>Letterhead_Extension_footer</vt:lpwstr>
      </vt:variant>
      <vt:variant>
        <vt:lpwstr/>
      </vt:variant>
      <vt:variant>
        <vt:i4>2687037</vt:i4>
      </vt:variant>
      <vt:variant>
        <vt:i4>-1</vt:i4>
      </vt:variant>
      <vt:variant>
        <vt:i4>2055</vt:i4>
      </vt:variant>
      <vt:variant>
        <vt:i4>1</vt:i4>
      </vt:variant>
      <vt:variant>
        <vt:lpwstr>Letterhead_Centennial_header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5</cp:revision>
  <cp:lastPrinted>2014-03-21T18:27:00Z</cp:lastPrinted>
  <dcterms:created xsi:type="dcterms:W3CDTF">2014-03-25T15:50:00Z</dcterms:created>
  <dcterms:modified xsi:type="dcterms:W3CDTF">2014-04-02T20:52:00Z</dcterms:modified>
</cp:coreProperties>
</file>